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B38A" w14:textId="77777777" w:rsidR="006D66B6" w:rsidRPr="00855CEF" w:rsidRDefault="002D7D7C" w:rsidP="006D66B6">
      <w:pPr>
        <w:jc w:val="center"/>
        <w:rPr>
          <w:b/>
          <w:lang w:val="lt-LT"/>
        </w:rPr>
      </w:pPr>
      <w:r>
        <w:rPr>
          <w:b/>
          <w:lang w:val="lt-LT"/>
        </w:rPr>
        <w:t>Neinvazinio šlapimo kiekio matuoklio techninė specifikacija</w:t>
      </w:r>
    </w:p>
    <w:p w14:paraId="268F6790" w14:textId="77777777" w:rsidR="006D66B6" w:rsidRPr="00855CEF" w:rsidRDefault="006D66B6" w:rsidP="006D66B6">
      <w:pPr>
        <w:jc w:val="center"/>
        <w:rPr>
          <w:b/>
          <w:lang w:val="lt-LT"/>
        </w:rPr>
      </w:pPr>
    </w:p>
    <w:tbl>
      <w:tblPr>
        <w:tblW w:w="9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857"/>
        <w:gridCol w:w="3969"/>
        <w:gridCol w:w="1814"/>
      </w:tblGrid>
      <w:tr w:rsidR="006D66B6" w:rsidRPr="00D44051" w14:paraId="2162B4D0" w14:textId="77777777" w:rsidTr="005E1717">
        <w:tc>
          <w:tcPr>
            <w:tcW w:w="840" w:type="dxa"/>
          </w:tcPr>
          <w:p w14:paraId="6684BC27" w14:textId="77777777" w:rsidR="006D66B6" w:rsidRPr="00D44051" w:rsidRDefault="006D66B6" w:rsidP="004B4407">
            <w:pPr>
              <w:jc w:val="center"/>
              <w:rPr>
                <w:b/>
                <w:lang w:val="lt-LT"/>
              </w:rPr>
            </w:pPr>
            <w:r w:rsidRPr="00D44051">
              <w:rPr>
                <w:b/>
                <w:lang w:val="lt-LT"/>
              </w:rPr>
              <w:t>Eil. Nr.</w:t>
            </w:r>
          </w:p>
        </w:tc>
        <w:tc>
          <w:tcPr>
            <w:tcW w:w="2857" w:type="dxa"/>
          </w:tcPr>
          <w:p w14:paraId="0D3310E4" w14:textId="77777777" w:rsidR="006D66B6" w:rsidRPr="00D44051" w:rsidRDefault="006D66B6" w:rsidP="004B4407">
            <w:pPr>
              <w:jc w:val="center"/>
              <w:rPr>
                <w:b/>
                <w:lang w:val="lt-LT"/>
              </w:rPr>
            </w:pPr>
            <w:r w:rsidRPr="00D44051">
              <w:rPr>
                <w:b/>
                <w:lang w:val="lt-LT"/>
              </w:rPr>
              <w:t>Parametrai</w:t>
            </w:r>
          </w:p>
        </w:tc>
        <w:tc>
          <w:tcPr>
            <w:tcW w:w="3969" w:type="dxa"/>
          </w:tcPr>
          <w:p w14:paraId="7B1BC3CE" w14:textId="77777777" w:rsidR="006D66B6" w:rsidRPr="00D44051" w:rsidRDefault="006D66B6" w:rsidP="004B4407">
            <w:pPr>
              <w:jc w:val="center"/>
              <w:rPr>
                <w:b/>
                <w:lang w:val="lt-LT"/>
              </w:rPr>
            </w:pPr>
            <w:r w:rsidRPr="00D44051">
              <w:rPr>
                <w:b/>
                <w:lang w:val="lt-LT"/>
              </w:rPr>
              <w:t>Parametro reikšmė</w:t>
            </w:r>
          </w:p>
        </w:tc>
        <w:tc>
          <w:tcPr>
            <w:tcW w:w="1814" w:type="dxa"/>
          </w:tcPr>
          <w:p w14:paraId="7333B2E3" w14:textId="7D59CD49" w:rsidR="006D66B6" w:rsidRPr="00D44051" w:rsidRDefault="006D66B6" w:rsidP="004B4407">
            <w:pPr>
              <w:jc w:val="center"/>
              <w:rPr>
                <w:b/>
                <w:lang w:val="lt-LT"/>
              </w:rPr>
            </w:pPr>
            <w:r w:rsidRPr="00D44051">
              <w:rPr>
                <w:b/>
                <w:lang w:val="lt-LT"/>
              </w:rPr>
              <w:t>Siūlom</w:t>
            </w:r>
            <w:r w:rsidR="00CE0965" w:rsidRPr="00D44051">
              <w:rPr>
                <w:b/>
                <w:lang w:val="lt-LT"/>
              </w:rPr>
              <w:t xml:space="preserve">a </w:t>
            </w:r>
            <w:r w:rsidRPr="00D44051">
              <w:rPr>
                <w:b/>
                <w:lang w:val="lt-LT"/>
              </w:rPr>
              <w:t>parametr</w:t>
            </w:r>
            <w:r w:rsidR="00CE0965" w:rsidRPr="00D44051">
              <w:rPr>
                <w:b/>
                <w:lang w:val="lt-LT"/>
              </w:rPr>
              <w:t>o reikšmė</w:t>
            </w:r>
            <w:r w:rsidR="00D44051" w:rsidRPr="00D44051">
              <w:rPr>
                <w:b/>
                <w:lang w:val="lt-LT"/>
              </w:rPr>
              <w:t xml:space="preserve"> su nuoroda į katalogo puslapį</w:t>
            </w:r>
          </w:p>
        </w:tc>
      </w:tr>
      <w:tr w:rsidR="006D66B6" w:rsidRPr="00D44051" w14:paraId="18998303" w14:textId="77777777" w:rsidTr="005E1717">
        <w:tc>
          <w:tcPr>
            <w:tcW w:w="840" w:type="dxa"/>
          </w:tcPr>
          <w:p w14:paraId="62BF5D43" w14:textId="77777777" w:rsidR="006D66B6" w:rsidRPr="00D44051" w:rsidRDefault="006D66B6" w:rsidP="004B4407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6269BB0A" w14:textId="77777777" w:rsidR="006D66B6" w:rsidRPr="00D44051" w:rsidRDefault="005E1717" w:rsidP="006D66B6">
            <w:pPr>
              <w:rPr>
                <w:lang w:val="lt-LT"/>
              </w:rPr>
            </w:pPr>
            <w:r w:rsidRPr="00D44051">
              <w:rPr>
                <w:lang w:val="lt-LT"/>
              </w:rPr>
              <w:t>Paskirtis</w:t>
            </w:r>
          </w:p>
        </w:tc>
        <w:tc>
          <w:tcPr>
            <w:tcW w:w="3969" w:type="dxa"/>
          </w:tcPr>
          <w:p w14:paraId="0D395776" w14:textId="77777777" w:rsidR="006D66B6" w:rsidRPr="00D44051" w:rsidRDefault="002D7D7C" w:rsidP="00A60667">
            <w:pPr>
              <w:rPr>
                <w:lang w:val="lt-LT"/>
              </w:rPr>
            </w:pPr>
            <w:r w:rsidRPr="00D44051">
              <w:rPr>
                <w:lang w:val="lt-LT"/>
              </w:rPr>
              <w:t>Skirtas šlapimo pūslės skenavimui realiu laiku, siekiant išmatuoti šlapimo pūslės skysčių kiekį</w:t>
            </w:r>
          </w:p>
        </w:tc>
        <w:tc>
          <w:tcPr>
            <w:tcW w:w="1814" w:type="dxa"/>
          </w:tcPr>
          <w:p w14:paraId="6BDD01C3" w14:textId="77777777" w:rsidR="006D66B6" w:rsidRPr="00D44051" w:rsidRDefault="006D66B6" w:rsidP="006D66B6">
            <w:pPr>
              <w:rPr>
                <w:lang w:val="lt-LT"/>
              </w:rPr>
            </w:pPr>
          </w:p>
        </w:tc>
      </w:tr>
      <w:tr w:rsidR="003B5948" w:rsidRPr="00D44051" w14:paraId="65606652" w14:textId="77777777" w:rsidTr="005E1717">
        <w:tc>
          <w:tcPr>
            <w:tcW w:w="840" w:type="dxa"/>
          </w:tcPr>
          <w:p w14:paraId="5443D697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498C4A27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Aparatas</w:t>
            </w:r>
          </w:p>
        </w:tc>
        <w:tc>
          <w:tcPr>
            <w:tcW w:w="3969" w:type="dxa"/>
          </w:tcPr>
          <w:p w14:paraId="26059834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Portatyvus ultragarsinis šlapimo pūslės skeneris su rankena ir pakrovimo moduliu</w:t>
            </w:r>
          </w:p>
        </w:tc>
        <w:tc>
          <w:tcPr>
            <w:tcW w:w="1814" w:type="dxa"/>
          </w:tcPr>
          <w:p w14:paraId="3FACDB28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6F7FC343" w14:textId="77777777" w:rsidTr="005E1717">
        <w:tc>
          <w:tcPr>
            <w:tcW w:w="840" w:type="dxa"/>
          </w:tcPr>
          <w:p w14:paraId="3E423AFF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0DDE0EFF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Skanavimo metodas</w:t>
            </w:r>
          </w:p>
        </w:tc>
        <w:tc>
          <w:tcPr>
            <w:tcW w:w="3969" w:type="dxa"/>
          </w:tcPr>
          <w:p w14:paraId="1AF2159F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2D sektorinis, 120 laipsnių</w:t>
            </w:r>
          </w:p>
        </w:tc>
        <w:tc>
          <w:tcPr>
            <w:tcW w:w="1814" w:type="dxa"/>
          </w:tcPr>
          <w:p w14:paraId="54342517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1B324FEC" w14:textId="77777777" w:rsidTr="005E1717">
        <w:tc>
          <w:tcPr>
            <w:tcW w:w="840" w:type="dxa"/>
          </w:tcPr>
          <w:p w14:paraId="1372CE5D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3663845A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Jungtys</w:t>
            </w:r>
          </w:p>
        </w:tc>
        <w:tc>
          <w:tcPr>
            <w:tcW w:w="3969" w:type="dxa"/>
          </w:tcPr>
          <w:p w14:paraId="22D93DE0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UAB 2.0, Bluetooth</w:t>
            </w:r>
          </w:p>
        </w:tc>
        <w:tc>
          <w:tcPr>
            <w:tcW w:w="1814" w:type="dxa"/>
          </w:tcPr>
          <w:p w14:paraId="0327714D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CB379E" w:rsidRPr="00D44051" w14:paraId="4EB501C7" w14:textId="77777777" w:rsidTr="005E1717">
        <w:tc>
          <w:tcPr>
            <w:tcW w:w="840" w:type="dxa"/>
          </w:tcPr>
          <w:p w14:paraId="7430C602" w14:textId="77777777" w:rsidR="00CB379E" w:rsidRPr="00D44051" w:rsidRDefault="00CB379E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0E293131" w14:textId="77777777" w:rsidR="00CB379E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Tūrio matavimo ribos</w:t>
            </w:r>
          </w:p>
        </w:tc>
        <w:tc>
          <w:tcPr>
            <w:tcW w:w="3969" w:type="dxa"/>
          </w:tcPr>
          <w:p w14:paraId="5D50DF05" w14:textId="77777777" w:rsidR="00CB379E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Nuo 0 iki 999 ml</w:t>
            </w:r>
          </w:p>
        </w:tc>
        <w:tc>
          <w:tcPr>
            <w:tcW w:w="1814" w:type="dxa"/>
          </w:tcPr>
          <w:p w14:paraId="0288A1D4" w14:textId="77777777" w:rsidR="00CB379E" w:rsidRPr="00D44051" w:rsidRDefault="00CB379E" w:rsidP="003B5948">
            <w:pPr>
              <w:rPr>
                <w:lang w:val="lt-LT"/>
              </w:rPr>
            </w:pPr>
          </w:p>
        </w:tc>
      </w:tr>
      <w:tr w:rsidR="003B5948" w:rsidRPr="00D44051" w14:paraId="4ED9AD6E" w14:textId="77777777" w:rsidTr="005E1717">
        <w:tc>
          <w:tcPr>
            <w:tcW w:w="840" w:type="dxa"/>
          </w:tcPr>
          <w:p w14:paraId="11121F3E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7F453FDF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Skanavimo gyliai</w:t>
            </w:r>
          </w:p>
        </w:tc>
        <w:tc>
          <w:tcPr>
            <w:tcW w:w="3969" w:type="dxa"/>
          </w:tcPr>
          <w:p w14:paraId="1EB0509D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Nuo 16 iki 23 cm</w:t>
            </w:r>
          </w:p>
        </w:tc>
        <w:tc>
          <w:tcPr>
            <w:tcW w:w="1814" w:type="dxa"/>
          </w:tcPr>
          <w:p w14:paraId="6D116196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1B587D39" w14:textId="77777777" w:rsidTr="005E1717">
        <w:tc>
          <w:tcPr>
            <w:tcW w:w="840" w:type="dxa"/>
          </w:tcPr>
          <w:p w14:paraId="0FDF2B35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7F894659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Daviklio darbinis dažnis</w:t>
            </w:r>
          </w:p>
        </w:tc>
        <w:tc>
          <w:tcPr>
            <w:tcW w:w="3969" w:type="dxa"/>
          </w:tcPr>
          <w:p w14:paraId="505CCA14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2.5 MHz</w:t>
            </w:r>
          </w:p>
        </w:tc>
        <w:tc>
          <w:tcPr>
            <w:tcW w:w="1814" w:type="dxa"/>
          </w:tcPr>
          <w:p w14:paraId="12C143F3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754F501B" w14:textId="77777777" w:rsidTr="005E1717">
        <w:tc>
          <w:tcPr>
            <w:tcW w:w="840" w:type="dxa"/>
          </w:tcPr>
          <w:p w14:paraId="2CC8B32C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2A8E730E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Pūslės atvaizdavimas ekrane</w:t>
            </w:r>
          </w:p>
        </w:tc>
        <w:tc>
          <w:tcPr>
            <w:tcW w:w="3969" w:type="dxa"/>
          </w:tcPr>
          <w:p w14:paraId="35E0B249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082457F7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16DFB524" w14:textId="77777777" w:rsidTr="005E1717">
        <w:tc>
          <w:tcPr>
            <w:tcW w:w="840" w:type="dxa"/>
          </w:tcPr>
          <w:p w14:paraId="7EC1108B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4FA4A4B3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Automatins šlapimo pūslės skysčių kiekio apskaičiavimas</w:t>
            </w:r>
          </w:p>
        </w:tc>
        <w:tc>
          <w:tcPr>
            <w:tcW w:w="3969" w:type="dxa"/>
          </w:tcPr>
          <w:p w14:paraId="7A4F38C5" w14:textId="77777777" w:rsidR="003B5948" w:rsidRPr="00D44051" w:rsidRDefault="002D7D7C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4C41E449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3AA493BC" w14:textId="77777777" w:rsidTr="005E1717">
        <w:tc>
          <w:tcPr>
            <w:tcW w:w="840" w:type="dxa"/>
          </w:tcPr>
          <w:p w14:paraId="1F34D9C8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49938DDF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Galimybė rankiniu būdu pasikoreguoti matuojamus pūslės plotus</w:t>
            </w:r>
          </w:p>
        </w:tc>
        <w:tc>
          <w:tcPr>
            <w:tcW w:w="3969" w:type="dxa"/>
          </w:tcPr>
          <w:p w14:paraId="3CB6710A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3E1B5BFB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59464470" w14:textId="77777777" w:rsidTr="005E1717">
        <w:tc>
          <w:tcPr>
            <w:tcW w:w="840" w:type="dxa"/>
          </w:tcPr>
          <w:p w14:paraId="56C46E2F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48C3E793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Aparato skanavimo paleidimo mygtukas ant daviklio</w:t>
            </w:r>
          </w:p>
        </w:tc>
        <w:tc>
          <w:tcPr>
            <w:tcW w:w="3969" w:type="dxa"/>
          </w:tcPr>
          <w:p w14:paraId="1E97DED3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434C181F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66E0FF4F" w14:textId="77777777" w:rsidTr="005E1717">
        <w:tc>
          <w:tcPr>
            <w:tcW w:w="840" w:type="dxa"/>
          </w:tcPr>
          <w:p w14:paraId="77BC5B18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0FFFA2D4" w14:textId="77777777" w:rsidR="003B5948" w:rsidRPr="00D44051" w:rsidRDefault="00FE6E75" w:rsidP="003B5948">
            <w:pPr>
              <w:pStyle w:val="Betarp"/>
              <w:widowControl w:val="0"/>
              <w:spacing w:after="160" w:line="259" w:lineRule="auto"/>
              <w:rPr>
                <w:szCs w:val="24"/>
              </w:rPr>
            </w:pPr>
            <w:r w:rsidRPr="00D44051">
              <w:rPr>
                <w:szCs w:val="24"/>
              </w:rPr>
              <w:t>Ekrano tipas ir dydis</w:t>
            </w:r>
          </w:p>
        </w:tc>
        <w:tc>
          <w:tcPr>
            <w:tcW w:w="3969" w:type="dxa"/>
          </w:tcPr>
          <w:p w14:paraId="5D166346" w14:textId="77777777" w:rsidR="003B5948" w:rsidRPr="00D44051" w:rsidRDefault="00FE6E75" w:rsidP="00FE6E75">
            <w:pPr>
              <w:pStyle w:val="Betarp"/>
              <w:widowControl w:val="0"/>
              <w:jc w:val="both"/>
              <w:rPr>
                <w:szCs w:val="24"/>
              </w:rPr>
            </w:pPr>
            <w:r w:rsidRPr="00D44051">
              <w:rPr>
                <w:szCs w:val="24"/>
              </w:rPr>
              <w:t>Lietimui jautrus ne mažiau 1.4 colių dydžio ekranas</w:t>
            </w:r>
          </w:p>
        </w:tc>
        <w:tc>
          <w:tcPr>
            <w:tcW w:w="1814" w:type="dxa"/>
          </w:tcPr>
          <w:p w14:paraId="3EEB607A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7AF12283" w14:textId="77777777" w:rsidTr="005E1717">
        <w:tc>
          <w:tcPr>
            <w:tcW w:w="840" w:type="dxa"/>
          </w:tcPr>
          <w:p w14:paraId="60AF757B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463ACC38" w14:textId="77777777" w:rsidR="003B5948" w:rsidRPr="00D44051" w:rsidRDefault="00FE6E75" w:rsidP="003B5948">
            <w:pPr>
              <w:pStyle w:val="Betarp"/>
              <w:widowControl w:val="0"/>
              <w:spacing w:after="160" w:line="259" w:lineRule="auto"/>
              <w:rPr>
                <w:szCs w:val="24"/>
              </w:rPr>
            </w:pPr>
            <w:r w:rsidRPr="00D44051">
              <w:rPr>
                <w:szCs w:val="24"/>
              </w:rPr>
              <w:t>Skenavimo laikas</w:t>
            </w:r>
          </w:p>
        </w:tc>
        <w:tc>
          <w:tcPr>
            <w:tcW w:w="3969" w:type="dxa"/>
          </w:tcPr>
          <w:p w14:paraId="58B966B2" w14:textId="77777777" w:rsidR="003B5948" w:rsidRPr="00D44051" w:rsidRDefault="00FE6E75" w:rsidP="00CE0965">
            <w:pPr>
              <w:pStyle w:val="Betarp"/>
              <w:widowControl w:val="0"/>
              <w:jc w:val="both"/>
              <w:rPr>
                <w:szCs w:val="24"/>
              </w:rPr>
            </w:pPr>
            <w:r w:rsidRPr="00D44051">
              <w:rPr>
                <w:szCs w:val="24"/>
              </w:rPr>
              <w:t>4.5 sekundės</w:t>
            </w:r>
          </w:p>
        </w:tc>
        <w:tc>
          <w:tcPr>
            <w:tcW w:w="1814" w:type="dxa"/>
          </w:tcPr>
          <w:p w14:paraId="5BA59926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6CFF329F" w14:textId="77777777" w:rsidTr="005E1717">
        <w:tc>
          <w:tcPr>
            <w:tcW w:w="840" w:type="dxa"/>
          </w:tcPr>
          <w:p w14:paraId="0FC60862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3B3C56C4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Autonominis išjungimas</w:t>
            </w:r>
          </w:p>
        </w:tc>
        <w:tc>
          <w:tcPr>
            <w:tcW w:w="3969" w:type="dxa"/>
          </w:tcPr>
          <w:p w14:paraId="14D97BC4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5 min.</w:t>
            </w:r>
          </w:p>
        </w:tc>
        <w:tc>
          <w:tcPr>
            <w:tcW w:w="1814" w:type="dxa"/>
          </w:tcPr>
          <w:p w14:paraId="766DCA84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702B34AA" w14:textId="77777777" w:rsidTr="005E1717">
        <w:tc>
          <w:tcPr>
            <w:tcW w:w="840" w:type="dxa"/>
          </w:tcPr>
          <w:p w14:paraId="1545E398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3538EC00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Baterija</w:t>
            </w:r>
          </w:p>
        </w:tc>
        <w:tc>
          <w:tcPr>
            <w:tcW w:w="3969" w:type="dxa"/>
          </w:tcPr>
          <w:p w14:paraId="63C2952A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 xml:space="preserve">Baterija integruota, veikimo laikas be elektros energijos 2 val. arba ne mažiau 250 tyrimų 4400mAh, </w:t>
            </w:r>
            <w:proofErr w:type="spellStart"/>
            <w:r w:rsidRPr="00D44051">
              <w:rPr>
                <w:lang w:val="lt-LT"/>
              </w:rPr>
              <w:t>Lithium</w:t>
            </w:r>
            <w:proofErr w:type="spellEnd"/>
            <w:r w:rsidRPr="00D44051">
              <w:rPr>
                <w:lang w:val="lt-LT"/>
              </w:rPr>
              <w:t xml:space="preserve"> </w:t>
            </w:r>
            <w:proofErr w:type="spellStart"/>
            <w:r w:rsidRPr="00D44051">
              <w:rPr>
                <w:lang w:val="lt-LT"/>
              </w:rPr>
              <w:t>polymer</w:t>
            </w:r>
            <w:proofErr w:type="spellEnd"/>
          </w:p>
        </w:tc>
        <w:tc>
          <w:tcPr>
            <w:tcW w:w="1814" w:type="dxa"/>
          </w:tcPr>
          <w:p w14:paraId="3AE14BF1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4F68CCAE" w14:textId="77777777" w:rsidTr="005E1717">
        <w:tc>
          <w:tcPr>
            <w:tcW w:w="840" w:type="dxa"/>
          </w:tcPr>
          <w:p w14:paraId="44904EF9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6F3291FA" w14:textId="77777777" w:rsidR="003B5948" w:rsidRPr="00D44051" w:rsidRDefault="00FE6E7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Nešiojamas krepšys</w:t>
            </w:r>
          </w:p>
        </w:tc>
        <w:tc>
          <w:tcPr>
            <w:tcW w:w="3969" w:type="dxa"/>
          </w:tcPr>
          <w:p w14:paraId="021716C4" w14:textId="77777777" w:rsidR="003B5948" w:rsidRPr="00D44051" w:rsidRDefault="00FE6E75" w:rsidP="00FE6E75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4AD102E4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  <w:tr w:rsidR="003B5948" w:rsidRPr="00D44051" w14:paraId="299BAB66" w14:textId="77777777" w:rsidTr="005E1717">
        <w:tc>
          <w:tcPr>
            <w:tcW w:w="840" w:type="dxa"/>
          </w:tcPr>
          <w:p w14:paraId="0281169E" w14:textId="77777777" w:rsidR="003B5948" w:rsidRPr="00D44051" w:rsidRDefault="003B5948" w:rsidP="003B5948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857" w:type="dxa"/>
          </w:tcPr>
          <w:p w14:paraId="2D4D51FD" w14:textId="77777777" w:rsidR="003B5948" w:rsidRPr="00D44051" w:rsidRDefault="00CE0965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CE ženklinimas arba EB deklaracija</w:t>
            </w:r>
          </w:p>
        </w:tc>
        <w:tc>
          <w:tcPr>
            <w:tcW w:w="3969" w:type="dxa"/>
          </w:tcPr>
          <w:p w14:paraId="0A4F1F4C" w14:textId="77777777" w:rsidR="003B5948" w:rsidRPr="00D44051" w:rsidRDefault="003B5948" w:rsidP="003B5948">
            <w:pPr>
              <w:rPr>
                <w:lang w:val="lt-LT"/>
              </w:rPr>
            </w:pPr>
            <w:r w:rsidRPr="00D44051">
              <w:rPr>
                <w:lang w:val="lt-LT"/>
              </w:rPr>
              <w:t>Būtina</w:t>
            </w:r>
          </w:p>
        </w:tc>
        <w:tc>
          <w:tcPr>
            <w:tcW w:w="1814" w:type="dxa"/>
          </w:tcPr>
          <w:p w14:paraId="18705C8F" w14:textId="77777777" w:rsidR="003B5948" w:rsidRPr="00D44051" w:rsidRDefault="003B5948" w:rsidP="003B5948">
            <w:pPr>
              <w:rPr>
                <w:lang w:val="lt-LT"/>
              </w:rPr>
            </w:pPr>
          </w:p>
        </w:tc>
      </w:tr>
    </w:tbl>
    <w:p w14:paraId="44F9B12D" w14:textId="77777777" w:rsidR="006D66B6" w:rsidRDefault="006D66B6" w:rsidP="006D66B6">
      <w:pPr>
        <w:jc w:val="center"/>
        <w:rPr>
          <w:b/>
          <w:lang w:val="lt-LT"/>
        </w:rPr>
      </w:pPr>
    </w:p>
    <w:p w14:paraId="5DD611CF" w14:textId="77777777" w:rsidR="00D44051" w:rsidRDefault="00D44051" w:rsidP="006D66B6">
      <w:pPr>
        <w:jc w:val="center"/>
        <w:rPr>
          <w:b/>
          <w:lang w:val="lt-LT"/>
        </w:rPr>
      </w:pPr>
    </w:p>
    <w:p w14:paraId="75FEF74C" w14:textId="695EFF5B" w:rsidR="00D44051" w:rsidRDefault="00D44051" w:rsidP="00D44051">
      <w:pPr>
        <w:jc w:val="both"/>
        <w:rPr>
          <w:b/>
          <w:lang w:val="lt-LT"/>
        </w:rPr>
      </w:pPr>
      <w:r>
        <w:rPr>
          <w:b/>
          <w:lang w:val="lt-LT"/>
        </w:rPr>
        <w:t>Aplinkosauginis reikalavimas:</w:t>
      </w:r>
    </w:p>
    <w:tbl>
      <w:tblPr>
        <w:tblW w:w="9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857"/>
        <w:gridCol w:w="3969"/>
        <w:gridCol w:w="1814"/>
      </w:tblGrid>
      <w:tr w:rsidR="00D44051" w:rsidRPr="004B4407" w14:paraId="6A08C1B1" w14:textId="77777777" w:rsidTr="009116CE">
        <w:tc>
          <w:tcPr>
            <w:tcW w:w="840" w:type="dxa"/>
          </w:tcPr>
          <w:p w14:paraId="2A3CC983" w14:textId="77777777" w:rsidR="00D44051" w:rsidRPr="004B4407" w:rsidRDefault="00D44051" w:rsidP="009116CE">
            <w:pPr>
              <w:jc w:val="center"/>
              <w:rPr>
                <w:b/>
                <w:lang w:val="lt-LT"/>
              </w:rPr>
            </w:pPr>
            <w:r w:rsidRPr="004B4407">
              <w:rPr>
                <w:b/>
                <w:lang w:val="lt-LT"/>
              </w:rPr>
              <w:t>Eil. Nr.</w:t>
            </w:r>
          </w:p>
        </w:tc>
        <w:tc>
          <w:tcPr>
            <w:tcW w:w="2857" w:type="dxa"/>
          </w:tcPr>
          <w:p w14:paraId="790B703E" w14:textId="1A1165D9" w:rsidR="00D44051" w:rsidRPr="004B4407" w:rsidRDefault="00D44051" w:rsidP="009116CE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reikalavimas</w:t>
            </w:r>
          </w:p>
        </w:tc>
        <w:tc>
          <w:tcPr>
            <w:tcW w:w="3969" w:type="dxa"/>
          </w:tcPr>
          <w:p w14:paraId="46DDE991" w14:textId="2237BC43" w:rsidR="00D44051" w:rsidRPr="004B4407" w:rsidRDefault="00D44051" w:rsidP="009116CE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aprašymas</w:t>
            </w:r>
          </w:p>
        </w:tc>
        <w:tc>
          <w:tcPr>
            <w:tcW w:w="1814" w:type="dxa"/>
          </w:tcPr>
          <w:p w14:paraId="4A564102" w14:textId="4A1F9B22" w:rsidR="00D44051" w:rsidRPr="004B4407" w:rsidRDefault="00D44051" w:rsidP="009116CE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Tiekėjo patvirtinimas</w:t>
            </w:r>
          </w:p>
        </w:tc>
      </w:tr>
      <w:tr w:rsidR="00D44051" w:rsidRPr="004B4407" w14:paraId="22A8F5BC" w14:textId="77777777" w:rsidTr="009116CE">
        <w:tc>
          <w:tcPr>
            <w:tcW w:w="840" w:type="dxa"/>
          </w:tcPr>
          <w:p w14:paraId="6CFB8694" w14:textId="25B235F6" w:rsidR="00D44051" w:rsidRPr="004B4407" w:rsidRDefault="00D44051" w:rsidP="00D440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2857" w:type="dxa"/>
          </w:tcPr>
          <w:p w14:paraId="0866CF75" w14:textId="278F14FE" w:rsidR="00D44051" w:rsidRPr="004B4407" w:rsidRDefault="00D44051" w:rsidP="009116CE">
            <w:pPr>
              <w:rPr>
                <w:sz w:val="22"/>
                <w:szCs w:val="22"/>
                <w:lang w:val="lt-LT"/>
              </w:rPr>
            </w:pPr>
            <w:r w:rsidRPr="000C7C94">
              <w:rPr>
                <w:rFonts w:eastAsia="Lucida Sans Unicode"/>
                <w:color w:val="000000"/>
                <w:kern w:val="2"/>
                <w:lang w:val="lt-LT" w:eastAsia="lt-LT"/>
              </w:rPr>
              <w:t>Galimybė įsigyti originalias (arba joms lygiavertes) atsargines dalis</w:t>
            </w:r>
          </w:p>
        </w:tc>
        <w:tc>
          <w:tcPr>
            <w:tcW w:w="3969" w:type="dxa"/>
          </w:tcPr>
          <w:p w14:paraId="25296370" w14:textId="77777777" w:rsidR="00D44051" w:rsidRPr="000C7C94" w:rsidRDefault="00D44051" w:rsidP="00D44051">
            <w:pPr>
              <w:suppressAutoHyphens/>
              <w:autoSpaceDN w:val="0"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Tiekėjas turi užtikrinti galimybę įsigyti siūlomos prekės originalias (arba joms lygiavertes) atsargines dalis (jų tiekimą rinkai) ne trumpiau kaip 5 metus </w:t>
            </w:r>
            <w:r w:rsidRPr="000C7C94">
              <w:rPr>
                <w:strike/>
                <w:color w:val="000000"/>
                <w:bdr w:val="none" w:sz="0" w:space="0" w:color="auto" w:frame="1"/>
                <w:lang w:val="lt-LT"/>
              </w:rPr>
              <w:t>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prašome nurodyti konkrečią trukmę</w:t>
            </w:r>
            <w:r w:rsidRPr="000C7C94">
              <w:rPr>
                <w:strike/>
                <w:color w:val="000000"/>
                <w:bdr w:val="none" w:sz="0" w:space="0" w:color="auto" w:frame="1"/>
                <w:lang w:val="lt-LT"/>
              </w:rPr>
              <w:t>)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 nuo prekės garantinio 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lastRenderedPageBreak/>
              <w:t>laikotarpio pabaigos, išskyrus atvejus, kai siūlomos prekės originalios (arba joms lygiavertės) atsarginės dalys dėl objektyvių priežasčių negali būti tiekiamos Lietuvos Respublikos rinkai 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būtinas tiekėjo ir/arba gamintojo atitinkamas patvirtinimas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). </w:t>
            </w:r>
          </w:p>
          <w:p w14:paraId="6B31805C" w14:textId="3FD890C3" w:rsidR="00D44051" w:rsidRPr="004B4407" w:rsidRDefault="00D44051" w:rsidP="00D44051">
            <w:pPr>
              <w:rPr>
                <w:sz w:val="22"/>
                <w:szCs w:val="22"/>
                <w:lang w:val="lt-LT"/>
              </w:rPr>
            </w:pPr>
            <w:r w:rsidRPr="000C7C94">
              <w:rPr>
                <w:color w:val="000000"/>
                <w:kern w:val="2"/>
                <w:u w:val="single"/>
                <w:bdr w:val="none" w:sz="0" w:space="0" w:color="auto" w:frame="1"/>
                <w:lang w:val="lt-LT" w:eastAsia="lt-LT"/>
              </w:rPr>
              <w:t>Pastaba:</w:t>
            </w:r>
            <w:r w:rsidRPr="000C7C94">
              <w:rPr>
                <w:color w:val="000000"/>
                <w:kern w:val="2"/>
                <w:bdr w:val="none" w:sz="0" w:space="0" w:color="auto" w:frame="1"/>
                <w:lang w:val="lt-LT" w:eastAsia="lt-LT"/>
              </w:rPr>
              <w:t xml:space="preserve"> Reikalavimas taikomas vadovaujantis </w:t>
            </w:r>
            <w:r w:rsidRPr="000C7C94">
              <w:rPr>
                <w:color w:val="000000"/>
                <w:kern w:val="2"/>
                <w:bdr w:val="none" w:sz="0" w:space="0" w:color="auto" w:frame="1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1814" w:type="dxa"/>
          </w:tcPr>
          <w:p w14:paraId="651646DA" w14:textId="77777777" w:rsidR="00D44051" w:rsidRPr="004B4407" w:rsidRDefault="00D44051" w:rsidP="009116CE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7F4236C9" w14:textId="77777777" w:rsidR="00D44051" w:rsidRDefault="00D44051" w:rsidP="00D44051">
      <w:pPr>
        <w:jc w:val="both"/>
        <w:rPr>
          <w:b/>
          <w:lang w:val="lt-LT"/>
        </w:rPr>
      </w:pPr>
    </w:p>
    <w:p w14:paraId="39F8F8F7" w14:textId="77777777" w:rsidR="00D44051" w:rsidRDefault="00D44051" w:rsidP="006D66B6">
      <w:pPr>
        <w:jc w:val="center"/>
        <w:rPr>
          <w:b/>
          <w:lang w:val="lt-LT"/>
        </w:rPr>
      </w:pPr>
    </w:p>
    <w:p w14:paraId="49457E92" w14:textId="77777777" w:rsidR="00D44051" w:rsidRDefault="00D44051" w:rsidP="00D44051"/>
    <w:p w14:paraId="0A15829B" w14:textId="77777777" w:rsidR="00D44051" w:rsidRDefault="00D44051" w:rsidP="00D44051"/>
    <w:p w14:paraId="3D16E56E" w14:textId="77777777" w:rsidR="00D44051" w:rsidRPr="00D44051" w:rsidRDefault="00D44051" w:rsidP="00D44051">
      <w:pPr>
        <w:jc w:val="both"/>
        <w:rPr>
          <w:bCs/>
          <w:lang w:val="lt-LT"/>
        </w:rPr>
      </w:pPr>
    </w:p>
    <w:p w14:paraId="3A0ED7BD" w14:textId="77777777" w:rsidR="006D66B6" w:rsidRPr="00855CEF" w:rsidRDefault="006D66B6" w:rsidP="006D66B6">
      <w:pPr>
        <w:jc w:val="center"/>
        <w:rPr>
          <w:b/>
          <w:lang w:val="lt-LT"/>
        </w:rPr>
      </w:pPr>
    </w:p>
    <w:p w14:paraId="66773B49" w14:textId="77777777" w:rsidR="004663E7" w:rsidRPr="00855CEF" w:rsidRDefault="004663E7">
      <w:pPr>
        <w:rPr>
          <w:lang w:val="lt-LT"/>
        </w:rPr>
      </w:pPr>
    </w:p>
    <w:sectPr w:rsidR="004663E7" w:rsidRPr="00855CEF" w:rsidSect="00C17A89">
      <w:pgSz w:w="11906" w:h="16838" w:code="9"/>
      <w:pgMar w:top="1021" w:right="1134" w:bottom="851" w:left="1134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83276325">
    <w:abstractNumId w:val="4"/>
  </w:num>
  <w:num w:numId="2" w16cid:durableId="840504561">
    <w:abstractNumId w:val="0"/>
  </w:num>
  <w:num w:numId="3" w16cid:durableId="55320727">
    <w:abstractNumId w:val="1"/>
  </w:num>
  <w:num w:numId="4" w16cid:durableId="2034263042">
    <w:abstractNumId w:val="3"/>
  </w:num>
  <w:num w:numId="5" w16cid:durableId="1675107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A0"/>
    <w:rsid w:val="000337B2"/>
    <w:rsid w:val="00092490"/>
    <w:rsid w:val="000D7234"/>
    <w:rsid w:val="00130AFC"/>
    <w:rsid w:val="001B64C2"/>
    <w:rsid w:val="00202B38"/>
    <w:rsid w:val="00237DA0"/>
    <w:rsid w:val="00252778"/>
    <w:rsid w:val="00282BF4"/>
    <w:rsid w:val="00290BBE"/>
    <w:rsid w:val="002D7D7C"/>
    <w:rsid w:val="00315B8B"/>
    <w:rsid w:val="00330A22"/>
    <w:rsid w:val="003B3FAA"/>
    <w:rsid w:val="003B5948"/>
    <w:rsid w:val="00450B20"/>
    <w:rsid w:val="004663E7"/>
    <w:rsid w:val="004B4407"/>
    <w:rsid w:val="004D184C"/>
    <w:rsid w:val="0056234B"/>
    <w:rsid w:val="00577123"/>
    <w:rsid w:val="005C6766"/>
    <w:rsid w:val="005E1717"/>
    <w:rsid w:val="00645CF3"/>
    <w:rsid w:val="00661C7C"/>
    <w:rsid w:val="00666348"/>
    <w:rsid w:val="006D66B6"/>
    <w:rsid w:val="006F2E43"/>
    <w:rsid w:val="0076037A"/>
    <w:rsid w:val="007C3503"/>
    <w:rsid w:val="007F4EBB"/>
    <w:rsid w:val="0085018B"/>
    <w:rsid w:val="00855CEF"/>
    <w:rsid w:val="008D2F09"/>
    <w:rsid w:val="009C2D17"/>
    <w:rsid w:val="00A47685"/>
    <w:rsid w:val="00A60667"/>
    <w:rsid w:val="00AA7E50"/>
    <w:rsid w:val="00AC344B"/>
    <w:rsid w:val="00C17A89"/>
    <w:rsid w:val="00C42A50"/>
    <w:rsid w:val="00CB379E"/>
    <w:rsid w:val="00CE0965"/>
    <w:rsid w:val="00D06286"/>
    <w:rsid w:val="00D44051"/>
    <w:rsid w:val="00DC760F"/>
    <w:rsid w:val="00E277EA"/>
    <w:rsid w:val="00E359CE"/>
    <w:rsid w:val="00EF1513"/>
    <w:rsid w:val="00F77739"/>
    <w:rsid w:val="00F9254F"/>
    <w:rsid w:val="00FE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10D21"/>
  <w15:chartTrackingRefBased/>
  <w15:docId w15:val="{6EBE2155-63D3-4AE3-9D3B-24AAE458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table" w:customStyle="1" w:styleId="Lentelstinklelis5">
    <w:name w:val="Lentelės tinklelis5"/>
    <w:basedOn w:val="prastojilentel"/>
    <w:next w:val="Lentelstinklelis"/>
    <w:uiPriority w:val="59"/>
    <w:rsid w:val="00D4405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Vartotojas</cp:lastModifiedBy>
  <cp:revision>3</cp:revision>
  <cp:lastPrinted>2018-06-29T09:35:00Z</cp:lastPrinted>
  <dcterms:created xsi:type="dcterms:W3CDTF">2025-09-02T18:41:00Z</dcterms:created>
  <dcterms:modified xsi:type="dcterms:W3CDTF">2025-09-02T18:45:00Z</dcterms:modified>
</cp:coreProperties>
</file>